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6" w:rsidRDefault="007850C6" w:rsidP="007850C6">
      <w:pPr>
        <w:pStyle w:val="a3"/>
        <w:jc w:val="center"/>
        <w:rPr>
          <w:b/>
        </w:rPr>
      </w:pPr>
      <w:r>
        <w:rPr>
          <w:b/>
        </w:rPr>
        <w:t>Извещение</w:t>
      </w:r>
    </w:p>
    <w:p w:rsidR="007850C6" w:rsidRDefault="007850C6" w:rsidP="007850C6">
      <w:pPr>
        <w:pStyle w:val="a3"/>
        <w:jc w:val="center"/>
        <w:rPr>
          <w:b/>
        </w:rPr>
      </w:pPr>
      <w:r>
        <w:rPr>
          <w:b/>
        </w:rPr>
        <w:t>о проведении торгов по продаже земельных участков</w:t>
      </w:r>
    </w:p>
    <w:p w:rsidR="007850C6" w:rsidRDefault="007850C6" w:rsidP="007850C6">
      <w:pPr>
        <w:pStyle w:val="a3"/>
        <w:jc w:val="both"/>
      </w:pPr>
      <w:proofErr w:type="gramStart"/>
      <w:r>
        <w:t>Администрация муниципального образования Красносельское сельское поселение в составе муниципального образования Динской район, в соответствии с Земельным кодексом Российской Федерации, Гражданским кодексом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администрации Красносельского сельского поселения Динского района от «28» марта  2016 года № 46, извещает о проведении торгов по продаже и</w:t>
      </w:r>
      <w:proofErr w:type="gramEnd"/>
      <w:r>
        <w:t xml:space="preserve"> аренде земельных участков.</w:t>
      </w:r>
    </w:p>
    <w:p w:rsidR="007850C6" w:rsidRDefault="007850C6" w:rsidP="007850C6">
      <w:pPr>
        <w:pStyle w:val="a3"/>
        <w:jc w:val="both"/>
      </w:pPr>
      <w:r>
        <w:t xml:space="preserve">Форма торгов – аукцион, открытый по составу участников и по форме подачи предложений о цене. </w:t>
      </w:r>
    </w:p>
    <w:p w:rsidR="007850C6" w:rsidRDefault="007850C6" w:rsidP="007850C6">
      <w:pPr>
        <w:pStyle w:val="a3"/>
        <w:jc w:val="both"/>
      </w:pPr>
      <w:r>
        <w:t xml:space="preserve">Организатор торгов: Администрация Красносельского сельского поселения Динского района. 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№ 1</w:t>
      </w:r>
      <w:r>
        <w:t xml:space="preserve"> – земельный участок, расположенный по адресу: с. Красносельское, ул. Береговая, 12, площадью 990 кв</w:t>
      </w:r>
      <w:proofErr w:type="gramStart"/>
      <w:r>
        <w:t>.м</w:t>
      </w:r>
      <w:proofErr w:type="gramEnd"/>
      <w:r>
        <w:t>, с кадастровым номером 23:07:0501039:91,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451 440 (четыреста пятьдесят одна тысяча четыреста сорок) рублей. Возможность подключения к центральной водопроводной магистрали, газопроводу,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№ 2</w:t>
      </w:r>
      <w:r>
        <w:t xml:space="preserve"> –земельный участок, расположенный по адресу: с. Красносельское, микрорайон Молодежный, 30, площадью 1450 кв</w:t>
      </w:r>
      <w:proofErr w:type="gramStart"/>
      <w:r>
        <w:t>.м</w:t>
      </w:r>
      <w:proofErr w:type="gramEnd"/>
      <w:r>
        <w:t>, с кадастровым номером 23:07:0501013:382, категория земель - земли населенных пунктов, разрешенное использование: для ведения личного подсобного хозяйства, с начальной стоимостью, установленной на основании отчета независимого оценщика, – 149 402 (сто сорок девять тысяч четыреста два) рубля. Возможность подключения к центральной водопроводной магистрали. Срок действия технических условий 2 года. Давление воды в центральной системе 1,8 атм. Максимальная нагрузка до 30 м3 воды в месяц. Возможность подключения к центральной магистрали газопровода,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№ 3</w:t>
      </w:r>
      <w:r>
        <w:t xml:space="preserve"> –земельный участок, расположенный по адресу: с. Красносельское, ул. Замышевского, 62 а, площадью 1283 кв</w:t>
      </w:r>
      <w:proofErr w:type="gramStart"/>
      <w:r>
        <w:t>.м</w:t>
      </w:r>
      <w:proofErr w:type="gramEnd"/>
      <w:r>
        <w:t>, с кадастровым номером 23:07:0501026:67,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труда, с начальной стоимостью, установленной на основании отчета независимого оценщика, – 173 371 (сто семьдесят три тысячи триста семьдесят один) рубль. Земельный участок не имеет самостоятельного выхода, может быть присоединен к одному из смежных участков. Возможность подключения к центральной водопроводной магистрали, газопроводу,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№ 4</w:t>
      </w:r>
      <w:r>
        <w:t xml:space="preserve"> –земельный участок, расположенный по адресу: с. Красносельское, ул. Пушкина, 1/1, площадью 619 кв</w:t>
      </w:r>
      <w:proofErr w:type="gramStart"/>
      <w:r>
        <w:t>.м</w:t>
      </w:r>
      <w:proofErr w:type="gramEnd"/>
      <w:r>
        <w:t>, с кадастровым номером 23:07:0501012:154,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261 000 (двести шестьдесят одна тысяча) рублей. Земельный участок не имеет самостоятельного выхода, может быть присоединен к одному из смежных участков. Возможность подключения к центральной водопроводной магистрали. Срок действия технических условий 2 года. Давление воды в центральной системе 1,8 атм. Максимальная нагрузка до 30 м3 воды в месяц. Возможность подключения к центральной магистрали газопровода,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№5</w:t>
      </w:r>
      <w:r>
        <w:t xml:space="preserve"> –земельный участок, расположенный по адресу: с. Красносельское, ул. Пушкина, 53 а, площадью 1500 кв</w:t>
      </w:r>
      <w:proofErr w:type="gramStart"/>
      <w:r>
        <w:t>.м</w:t>
      </w:r>
      <w:proofErr w:type="gramEnd"/>
      <w:r>
        <w:t xml:space="preserve">, с кадастровым номером 23:07:0501018:90, категория земель - </w:t>
      </w:r>
      <w:r>
        <w:lastRenderedPageBreak/>
        <w:t>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500 000 (пятьсот тысяч) рублей. Возможность подключения к центральной водопроводной магистрали, газопровода,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6</w:t>
      </w:r>
      <w:r>
        <w:t xml:space="preserve"> –земельный участок, расположенный по адресу: с. Красносельское, ул. Пушкина, 154, площадью 1000 кв</w:t>
      </w:r>
      <w:proofErr w:type="gramStart"/>
      <w:r>
        <w:t>.м</w:t>
      </w:r>
      <w:proofErr w:type="gramEnd"/>
      <w:r>
        <w:t>, с кадастровым номером 23:07:0502000:505,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302 000 (триста две тысячи) рублей. Возможность подключения к центральной водопроводной магистрали, газопроводу,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7</w:t>
      </w:r>
      <w:r>
        <w:t xml:space="preserve"> –земельный участок, расположенный по адресу: с. Красносельское, ул. Пушкина, 156, площадью 1000 кв</w:t>
      </w:r>
      <w:proofErr w:type="gramStart"/>
      <w:r>
        <w:t>.м</w:t>
      </w:r>
      <w:proofErr w:type="gramEnd"/>
      <w:r>
        <w:t>, с кадастровым номером 23:07:0502000:497,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302 000 (триста две тысячи) рублей. Возможность подключения к центральной водопроводной магистрали, газопроводу,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8</w:t>
      </w:r>
      <w:r>
        <w:t xml:space="preserve"> –земельный участок, расположенный по адресу: с. Красносельское, ул. Пушкина, 158, площадью 1000 кв</w:t>
      </w:r>
      <w:proofErr w:type="gramStart"/>
      <w:r>
        <w:t>.м</w:t>
      </w:r>
      <w:proofErr w:type="gramEnd"/>
      <w:r>
        <w:t>, с кадастровым номером 23:07:0502000:498,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302 000 (триста две тысячи) рублей. Возможность подключения к центральной водопроводной магистрали, газопроводу,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9</w:t>
      </w:r>
      <w:r>
        <w:t xml:space="preserve"> –земельный участок, расположенный по адресу: с. Красносельское, ул. Пушкина, 170, площадью 1000 кв</w:t>
      </w:r>
      <w:proofErr w:type="gramStart"/>
      <w:r>
        <w:t>.м</w:t>
      </w:r>
      <w:proofErr w:type="gramEnd"/>
      <w:r>
        <w:t>, с кадастровым номером 23:07:0502000:504, категория земель - земли населенных пунктов, разрешенное использование: индивидуальные жилые дома с приусадебными земель</w:t>
      </w:r>
    </w:p>
    <w:p w:rsidR="007850C6" w:rsidRDefault="007850C6" w:rsidP="007850C6">
      <w:pPr>
        <w:pStyle w:val="a3"/>
        <w:jc w:val="both"/>
      </w:pPr>
      <w:r>
        <w:t>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302 000 (триста две тысячи) рублей. Возможность подключения к центральной водопроводной магистрали, газопроводу, электроэнергии отсутствует.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10</w:t>
      </w:r>
      <w:r>
        <w:t xml:space="preserve"> –земельный участок, расположенный по адресу: с. Красносельское, ул. Пушкина, 172, площадью 1000 кв</w:t>
      </w:r>
      <w:proofErr w:type="gramStart"/>
      <w:r>
        <w:t>.м</w:t>
      </w:r>
      <w:proofErr w:type="gramEnd"/>
      <w:r>
        <w:t xml:space="preserve">, с кадастровым номером 23:07:0502000:496,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</w:t>
      </w:r>
    </w:p>
    <w:p w:rsidR="007850C6" w:rsidRDefault="007850C6" w:rsidP="007850C6">
      <w:pPr>
        <w:pStyle w:val="a3"/>
        <w:jc w:val="both"/>
      </w:pPr>
    </w:p>
    <w:p w:rsidR="007850C6" w:rsidRDefault="007850C6" w:rsidP="007850C6">
      <w:pPr>
        <w:pStyle w:val="a3"/>
        <w:jc w:val="both"/>
      </w:pPr>
      <w:r>
        <w:t xml:space="preserve">начальной стоимостью, установленной на основании отчета независимого оценщика, – 302 000 (триста две тысячи) рублей. Возможность подключения к центральной водопроводной магистрали, газопроводу, электроэнергии отсутствует.  </w:t>
      </w:r>
    </w:p>
    <w:p w:rsidR="007850C6" w:rsidRDefault="007850C6" w:rsidP="007850C6">
      <w:pPr>
        <w:pStyle w:val="a3"/>
        <w:jc w:val="both"/>
      </w:pPr>
      <w:r>
        <w:rPr>
          <w:i/>
          <w:iCs/>
        </w:rPr>
        <w:t>Лот 11</w:t>
      </w:r>
      <w:r>
        <w:t xml:space="preserve"> –земельный участок, расположенный по адресу: с. Красносельское, ул. Садовая, 59/1, площадью 1500 кв</w:t>
      </w:r>
      <w:proofErr w:type="gramStart"/>
      <w:r>
        <w:t>.м</w:t>
      </w:r>
      <w:proofErr w:type="gramEnd"/>
      <w:r>
        <w:t xml:space="preserve">, с кадастровым номером 23:07:0501013:397,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размером годовой арендной платы, установленной на </w:t>
      </w:r>
      <w:r>
        <w:lastRenderedPageBreak/>
        <w:t xml:space="preserve">основании отчета независимого оценщика, – 26 000 (двадцать шесть тысяч) рублей. Ограничения: охранная зона линии электропередач 0,4кВ, 10 кВ. Возможность подключения к центральной водопроводной магистрали, газопроводу, электроэнергии отсутствует.  </w:t>
      </w:r>
    </w:p>
    <w:p w:rsidR="007850C6" w:rsidRDefault="007850C6" w:rsidP="007850C6">
      <w:pPr>
        <w:pStyle w:val="a3"/>
        <w:jc w:val="both"/>
      </w:pPr>
      <w:r>
        <w:t xml:space="preserve">Приступить к освоению земельного участка не позднее одного года с момента проведения аукциона. </w:t>
      </w:r>
    </w:p>
    <w:p w:rsidR="007850C6" w:rsidRDefault="007850C6" w:rsidP="007850C6">
      <w:pPr>
        <w:pStyle w:val="a3"/>
        <w:jc w:val="both"/>
      </w:pPr>
      <w:r>
        <w:t>Параметры объектов точки подключения к существующим инженерным сетям определяются при проектировании.</w:t>
      </w:r>
    </w:p>
    <w:p w:rsidR="007850C6" w:rsidRDefault="007850C6" w:rsidP="007850C6">
      <w:pPr>
        <w:pStyle w:val="a3"/>
        <w:jc w:val="both"/>
      </w:pPr>
      <w:r>
        <w:t>Осмотр земельного участка производится самостоятельно в течение периода приема заявок.</w:t>
      </w:r>
    </w:p>
    <w:p w:rsidR="007850C6" w:rsidRDefault="007850C6" w:rsidP="007850C6">
      <w:pPr>
        <w:pStyle w:val="a3"/>
        <w:jc w:val="both"/>
      </w:pPr>
      <w:r>
        <w:t>Ознакомиться с формой заявки и проектом договора купли-продажи земельного участка можно на сайте администрации Красносельского сельского поселения в сети «Интернет» или в администрации Красносельского сельского поселения по адресу: с. Красносельское, ул. Ленина,1</w:t>
      </w:r>
      <w:proofErr w:type="gramStart"/>
      <w:r>
        <w:t xml:space="preserve"> В</w:t>
      </w:r>
      <w:proofErr w:type="gramEnd"/>
      <w:r>
        <w:t xml:space="preserve">, каб 3. </w:t>
      </w:r>
    </w:p>
    <w:p w:rsidR="007850C6" w:rsidRDefault="007850C6" w:rsidP="007850C6">
      <w:pPr>
        <w:pStyle w:val="a3"/>
        <w:jc w:val="both"/>
      </w:pPr>
      <w:r>
        <w:rPr>
          <w:b/>
        </w:rPr>
        <w:t>Размер и сроки задатка</w:t>
      </w:r>
      <w:r>
        <w:t xml:space="preserve">, вносимого претендентами для участия в аукционе, составляет 90 % от начальной стоимости земельного участка и перечисляется на счет по следующим реквизитам: Банк получателя: </w:t>
      </w:r>
      <w:proofErr w:type="gramStart"/>
      <w:r>
        <w:t>Южное</w:t>
      </w:r>
      <w:proofErr w:type="gramEnd"/>
      <w:r>
        <w:t xml:space="preserve"> ГУ Банка России, БИК 040349001, расчетный счет: 40302810300003000065. Получатель средств: УФК по Краснодарскому краю (Администрация Красносельского сельского поселения Динского района, л/с 05183022720), ИНН 2330031917, КПП 233001001, ОКТМО 03614410, ОКОНХ 97620, ОКПО 03525022, 353223, с. Красносельское, ул. Ленина, 1</w:t>
      </w:r>
      <w:proofErr w:type="gramStart"/>
      <w:r>
        <w:t xml:space="preserve"> В</w:t>
      </w:r>
      <w:proofErr w:type="gramEnd"/>
      <w:r>
        <w:t>, до 11 часов 25 апреля 2016 года.</w:t>
      </w:r>
    </w:p>
    <w:p w:rsidR="007850C6" w:rsidRDefault="007850C6" w:rsidP="007850C6">
      <w:pPr>
        <w:pStyle w:val="a3"/>
        <w:jc w:val="both"/>
      </w:pPr>
      <w:r>
        <w:rPr>
          <w:b/>
        </w:rPr>
        <w:t xml:space="preserve">Шаг аукциона </w:t>
      </w:r>
      <w:r>
        <w:t xml:space="preserve">составляет 3% от начальной стоимости земельного участка. </w:t>
      </w:r>
    </w:p>
    <w:p w:rsidR="007850C6" w:rsidRDefault="007850C6" w:rsidP="007850C6">
      <w:pPr>
        <w:pStyle w:val="a3"/>
        <w:jc w:val="both"/>
      </w:pPr>
      <w:r>
        <w:rPr>
          <w:b/>
        </w:rPr>
        <w:t>Прием заявок</w:t>
      </w:r>
      <w:r>
        <w:t xml:space="preserve"> для участия в аукционе осуществляется с 9.00 до 12.00 до «25» апреля 2016 года (включительно) по адресу: с. Красносельское, ул. Ленина, 1</w:t>
      </w:r>
      <w:proofErr w:type="gramStart"/>
      <w:r>
        <w:t xml:space="preserve"> В</w:t>
      </w:r>
      <w:proofErr w:type="gramEnd"/>
      <w:r>
        <w:t xml:space="preserve">, каб. 3. </w:t>
      </w:r>
    </w:p>
    <w:p w:rsidR="007850C6" w:rsidRDefault="007850C6" w:rsidP="007850C6">
      <w:pPr>
        <w:pStyle w:val="a3"/>
        <w:jc w:val="both"/>
      </w:pPr>
      <w:r>
        <w:rPr>
          <w:b/>
        </w:rPr>
        <w:t>Отбор участников</w:t>
      </w:r>
      <w:r>
        <w:t xml:space="preserve"> аукциона будет произведен комиссией по организации и проведению торгов (конкурсов, аукционов) по продаже земельных участков и права на заключение договоров аренды земельных участков, находящихся на территории Красносельского сельского поселения Динского района «28» апреля 2016 года в 15.00 ч. по адресу: с. Красносельское, ул. Ленина, 1В, каб. 3.</w:t>
      </w:r>
    </w:p>
    <w:p w:rsidR="007850C6" w:rsidRDefault="007850C6" w:rsidP="007850C6">
      <w:pPr>
        <w:pStyle w:val="a3"/>
        <w:jc w:val="both"/>
      </w:pPr>
      <w:r>
        <w:rPr>
          <w:b/>
        </w:rPr>
        <w:t>Аукцион состоится «04» мая 2016 года в 14 ч. 00 минут</w:t>
      </w:r>
      <w:r>
        <w:t xml:space="preserve"> по адресу: с. Красносельское, ул. Ленина, 1В, каб. 1.</w:t>
      </w:r>
    </w:p>
    <w:p w:rsidR="007850C6" w:rsidRDefault="007850C6" w:rsidP="007850C6">
      <w:pPr>
        <w:pStyle w:val="a3"/>
        <w:jc w:val="both"/>
      </w:pPr>
      <w:r>
        <w:t>В случае отказа в проведен</w:t>
      </w:r>
      <w:proofErr w:type="gramStart"/>
      <w:r>
        <w:t>ии ау</w:t>
      </w:r>
      <w:proofErr w:type="gramEnd"/>
      <w:r>
        <w:t>кциона, организатором публикуется извещение в газете «Трибуна» не позднее 3 дней со дня принятия решения об отказе в проведении аукциона.</w:t>
      </w:r>
    </w:p>
    <w:p w:rsidR="007850C6" w:rsidRDefault="007850C6" w:rsidP="007850C6">
      <w:pPr>
        <w:pStyle w:val="a3"/>
        <w:jc w:val="both"/>
      </w:pPr>
      <w:r>
        <w:t xml:space="preserve">Для участия в аукционе физическим и юридическим лицам (далее – претенденты) необходимо представить организатору аукциона (лично или через своего представителя) в установленный срок: </w:t>
      </w:r>
    </w:p>
    <w:p w:rsidR="007850C6" w:rsidRDefault="007850C6" w:rsidP="007850C6">
      <w:pPr>
        <w:pStyle w:val="a3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7850C6" w:rsidRDefault="007850C6" w:rsidP="007850C6">
      <w:pPr>
        <w:pStyle w:val="a3"/>
        <w:jc w:val="both"/>
      </w:pPr>
      <w:r>
        <w:t>2) копии документов, удостоверяющих личность заявителя (для граждан);</w:t>
      </w:r>
    </w:p>
    <w:p w:rsidR="007850C6" w:rsidRDefault="007850C6" w:rsidP="007850C6">
      <w:pPr>
        <w:pStyle w:val="a3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50C6" w:rsidRDefault="007850C6" w:rsidP="007850C6">
      <w:pPr>
        <w:pStyle w:val="a3"/>
        <w:jc w:val="both"/>
      </w:pPr>
      <w:r>
        <w:t>4) документы, подтверждающие внесение задатка.</w:t>
      </w:r>
    </w:p>
    <w:p w:rsidR="007850C6" w:rsidRDefault="007850C6" w:rsidP="007850C6">
      <w:pPr>
        <w:pStyle w:val="a3"/>
        <w:jc w:val="both"/>
      </w:pPr>
      <w:proofErr w:type="gramStart"/>
      <w:r>
        <w:t>Юридические лица и индивидуальные предприниматели дополнительно прилагают к заявке документы,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7850C6" w:rsidRDefault="007850C6" w:rsidP="007850C6">
      <w:pPr>
        <w:pStyle w:val="a3"/>
        <w:jc w:val="both"/>
      </w:pPr>
      <w:r>
        <w:lastRenderedPageBreak/>
        <w:t>Заявитель не допускается к участию в аукционе в следующих случаях:</w:t>
      </w:r>
    </w:p>
    <w:p w:rsidR="007850C6" w:rsidRDefault="007850C6" w:rsidP="007850C6">
      <w:pPr>
        <w:pStyle w:val="a3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850C6" w:rsidRDefault="007850C6" w:rsidP="007850C6">
      <w:pPr>
        <w:pStyle w:val="a3"/>
        <w:jc w:val="both"/>
      </w:pPr>
      <w:r>
        <w:t>2) непоступление задатка на дату рассмотрения заявок на участие в аукционе;</w:t>
      </w:r>
    </w:p>
    <w:p w:rsidR="007850C6" w:rsidRDefault="007850C6" w:rsidP="007850C6">
      <w:pPr>
        <w:pStyle w:val="a3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850C6" w:rsidRDefault="007850C6" w:rsidP="007850C6">
      <w:pPr>
        <w:pStyle w:val="a3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открытого аукциона.</w:t>
      </w:r>
    </w:p>
    <w:p w:rsidR="007850C6" w:rsidRDefault="007850C6" w:rsidP="007850C6">
      <w:pPr>
        <w:pStyle w:val="a3"/>
        <w:jc w:val="both"/>
      </w:pPr>
      <w:r>
        <w:t>В случае если аукцион признан несостоявшимся и только один заявитель признан участником аукциона, администрация Красносельского сельского поселения в течение 10 дней со дня подписания протокола рассмотрения заявок, обязана направить заявителю три экземпляра подписанного проекта договора купли-продажи земельного участка. При этом договор купли-продажи, аренды земельного участка заключается по начальной цене предмета аукциона.</w:t>
      </w:r>
    </w:p>
    <w:p w:rsidR="007850C6" w:rsidRDefault="007850C6" w:rsidP="007850C6">
      <w:pPr>
        <w:pStyle w:val="a3"/>
        <w:jc w:val="both"/>
      </w:pPr>
      <w:r>
        <w:t xml:space="preserve">В день проведения торгов победитель торгов и организатор торгов подписывают протокол о результатах аукциона, являющийся основанием для заключения договора купли-продажи, аренды земельного участка. </w:t>
      </w:r>
    </w:p>
    <w:p w:rsidR="007850C6" w:rsidRDefault="007850C6" w:rsidP="007850C6">
      <w:pPr>
        <w:pStyle w:val="a3"/>
        <w:jc w:val="both"/>
      </w:pPr>
      <w:r>
        <w:t>Договор купли-продажи, аренды земельного участка  должен быть заключен не ранее, чем через 10 дней со дня размещения информации о результатах аукциона.</w:t>
      </w:r>
    </w:p>
    <w:p w:rsidR="007850C6" w:rsidRDefault="007850C6" w:rsidP="007850C6">
      <w:pPr>
        <w:pStyle w:val="a3"/>
        <w:jc w:val="both"/>
      </w:pPr>
      <w:r>
        <w:t>Победитель торгов не ранее, чем через 10 дней обязан произвести оплату за земельный участок согласно результатам торгов.</w:t>
      </w:r>
    </w:p>
    <w:p w:rsidR="007850C6" w:rsidRDefault="007850C6" w:rsidP="007850C6">
      <w:pPr>
        <w:pStyle w:val="a3"/>
        <w:jc w:val="both"/>
      </w:pPr>
      <w:r>
        <w:t>Внесенный победителем торгов задаток вносится в счет уплаты стоимости за земельный участок.</w:t>
      </w:r>
    </w:p>
    <w:p w:rsidR="007850C6" w:rsidRDefault="007850C6" w:rsidP="007850C6">
      <w:pPr>
        <w:pStyle w:val="a3"/>
        <w:jc w:val="both"/>
      </w:pPr>
      <w:r>
        <w:t>Последствия уклонения победителя торгов, а также организатора торгов от подписания протокола о результатах торгов, а также от заключения договора купли-продажи, аренды, определяются в соответствии с законодательством Российской Федерации.</w:t>
      </w:r>
    </w:p>
    <w:p w:rsidR="007850C6" w:rsidRDefault="007850C6" w:rsidP="007850C6">
      <w:pPr>
        <w:pStyle w:val="a3"/>
        <w:jc w:val="both"/>
      </w:pPr>
      <w:r>
        <w:t>Организатор торгов в течение 3 рабочих дней со дня подписания протокола о результатах торгов обязан возвратить задаток участникам торгов, которые не выиграли их.</w:t>
      </w:r>
    </w:p>
    <w:p w:rsidR="007850C6" w:rsidRDefault="007850C6" w:rsidP="007850C6">
      <w:pPr>
        <w:pStyle w:val="a3"/>
        <w:jc w:val="both"/>
      </w:pPr>
    </w:p>
    <w:p w:rsidR="007850C6" w:rsidRDefault="007850C6" w:rsidP="007850C6">
      <w:pPr>
        <w:pStyle w:val="a3"/>
        <w:jc w:val="both"/>
      </w:pPr>
    </w:p>
    <w:p w:rsidR="00DC33E9" w:rsidRDefault="00DC33E9">
      <w:bookmarkStart w:id="0" w:name="_GoBack"/>
      <w:bookmarkEnd w:id="0"/>
    </w:p>
    <w:sectPr w:rsidR="00DC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86"/>
    <w:rsid w:val="007850C6"/>
    <w:rsid w:val="00A93F86"/>
    <w:rsid w:val="00D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</cp:lastModifiedBy>
  <cp:revision>2</cp:revision>
  <dcterms:created xsi:type="dcterms:W3CDTF">2016-04-02T06:08:00Z</dcterms:created>
  <dcterms:modified xsi:type="dcterms:W3CDTF">2016-04-02T06:08:00Z</dcterms:modified>
</cp:coreProperties>
</file>